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2" w:rsidRPr="003A7C41" w:rsidRDefault="00856752" w:rsidP="00856752">
      <w:pPr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41350" cy="908050"/>
            <wp:effectExtent l="0" t="0" r="6350" b="6350"/>
            <wp:docPr id="1" name="Immagine 1" descr="Nuovo logo Provincia di Como - PICCOLO formato_maggiore_contrasto_OM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o logo Provincia di Como - PICCOLO formato_maggiore_contrasto_OMB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52" w:rsidRPr="003A7C41" w:rsidRDefault="00856752" w:rsidP="00856752">
      <w:pPr>
        <w:spacing w:before="120" w:after="240"/>
        <w:contextualSpacing/>
        <w:jc w:val="center"/>
        <w:rPr>
          <w:rFonts w:ascii="Times New Roman" w:hAnsi="Times New Roman"/>
          <w:b/>
          <w:bCs/>
          <w:spacing w:val="5"/>
          <w:lang w:eastAsia="x-none"/>
        </w:rPr>
      </w:pPr>
      <w:r w:rsidRPr="003A7C41">
        <w:rPr>
          <w:rFonts w:ascii="Times New Roman" w:hAnsi="Times New Roman"/>
          <w:b/>
          <w:bCs/>
          <w:spacing w:val="5"/>
          <w:lang w:eastAsia="x-none"/>
        </w:rPr>
        <w:t>PROVINCIA DI COMO</w:t>
      </w:r>
    </w:p>
    <w:p w:rsidR="00856752" w:rsidRPr="003A7C41" w:rsidRDefault="00856752" w:rsidP="00856752">
      <w:pPr>
        <w:jc w:val="center"/>
        <w:rPr>
          <w:rFonts w:ascii="Times New Roman" w:hAnsi="Times New Roman"/>
          <w:smallCaps/>
          <w:color w:val="000000"/>
        </w:rPr>
      </w:pPr>
      <w:r w:rsidRPr="003A7C41">
        <w:rPr>
          <w:rFonts w:ascii="Times New Roman" w:hAnsi="Times New Roman"/>
          <w:smallCaps/>
          <w:color w:val="000000"/>
        </w:rPr>
        <w:t>Stazione Appaltante Provinciale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Via Borgo Vico, 148 – 22100 COMO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C.F. 80004650133   cod. AUSA 0000543078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  <w:bCs/>
          <w:sz w:val="18"/>
        </w:rPr>
      </w:pPr>
      <w:r w:rsidRPr="003A7C41">
        <w:rPr>
          <w:rFonts w:ascii="Times New Roman" w:hAnsi="Times New Roman"/>
          <w:bCs/>
          <w:sz w:val="18"/>
        </w:rPr>
        <w:t>Tel. 031 230356</w:t>
      </w:r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</w:rPr>
      </w:pPr>
      <w:r w:rsidRPr="003A7C41">
        <w:rPr>
          <w:rFonts w:ascii="Times New Roman" w:hAnsi="Times New Roman"/>
          <w:bCs/>
        </w:rPr>
        <w:t xml:space="preserve">e-mail:    </w:t>
      </w:r>
      <w:hyperlink r:id="rId9">
        <w:r w:rsidRPr="003A7C41">
          <w:rPr>
            <w:rFonts w:ascii="Times New Roman" w:hAnsi="Times New Roman"/>
            <w:color w:val="0563C1"/>
            <w:u w:val="single"/>
          </w:rPr>
          <w:t>sapcomo@provincia.como.it</w:t>
        </w:r>
      </w:hyperlink>
    </w:p>
    <w:p w:rsidR="00856752" w:rsidRPr="003A7C41" w:rsidRDefault="00856752" w:rsidP="00856752">
      <w:pPr>
        <w:spacing w:before="120"/>
        <w:contextualSpacing/>
        <w:jc w:val="center"/>
        <w:rPr>
          <w:rFonts w:ascii="Times New Roman" w:hAnsi="Times New Roman"/>
        </w:rPr>
      </w:pPr>
      <w:proofErr w:type="spellStart"/>
      <w:r w:rsidRPr="003A7C41">
        <w:rPr>
          <w:rFonts w:ascii="Times New Roman" w:hAnsi="Times New Roman"/>
          <w:bCs/>
        </w:rPr>
        <w:t>pec</w:t>
      </w:r>
      <w:proofErr w:type="spellEnd"/>
      <w:r w:rsidRPr="003A7C41">
        <w:rPr>
          <w:rFonts w:ascii="Times New Roman" w:hAnsi="Times New Roman"/>
          <w:bCs/>
        </w:rPr>
        <w:t xml:space="preserve">:  </w:t>
      </w:r>
      <w:hyperlink r:id="rId10">
        <w:r w:rsidRPr="003A7C41">
          <w:rPr>
            <w:rFonts w:ascii="Times New Roman" w:hAnsi="Times New Roman"/>
            <w:color w:val="0563C1"/>
            <w:u w:val="single"/>
          </w:rPr>
          <w:t>sapcomo@pec.provincia.como.it</w:t>
        </w:r>
      </w:hyperlink>
    </w:p>
    <w:p w:rsidR="00856752" w:rsidRPr="003A7C41" w:rsidRDefault="00856752" w:rsidP="00856752">
      <w:pPr>
        <w:rPr>
          <w:rFonts w:ascii="Times New Roman" w:hAnsi="Times New Roman"/>
        </w:rPr>
      </w:pPr>
    </w:p>
    <w:p w:rsidR="00493083" w:rsidRPr="00FC5EEB" w:rsidRDefault="00493083" w:rsidP="00856752">
      <w:pPr>
        <w:rPr>
          <w:rFonts w:ascii="Times New Roman" w:hAnsi="Times New Roman"/>
          <w:b/>
          <w:u w:val="single"/>
        </w:rPr>
      </w:pPr>
    </w:p>
    <w:p w:rsidR="00856752" w:rsidRPr="009879FC" w:rsidRDefault="00856752" w:rsidP="00856752">
      <w:pPr>
        <w:jc w:val="center"/>
        <w:rPr>
          <w:rFonts w:ascii="Verdana" w:hAnsi="Verdana" w:cstheme="minorHAnsi"/>
          <w:b/>
          <w:color w:val="2F5496"/>
          <w:sz w:val="28"/>
        </w:rPr>
      </w:pPr>
      <w:r w:rsidRPr="009879FC">
        <w:rPr>
          <w:rFonts w:ascii="Verdana" w:hAnsi="Verdana" w:cstheme="minorHAnsi"/>
          <w:b/>
          <w:color w:val="2F5496"/>
          <w:sz w:val="28"/>
        </w:rPr>
        <w:t>Scheda di gara</w:t>
      </w:r>
      <w:r w:rsidR="00644689">
        <w:rPr>
          <w:rFonts w:ascii="Verdana" w:hAnsi="Verdana" w:cstheme="minorHAnsi"/>
          <w:b/>
          <w:color w:val="2F5496"/>
          <w:sz w:val="28"/>
        </w:rPr>
        <w:t xml:space="preserve"> </w:t>
      </w:r>
      <w:r w:rsidR="003A6E93">
        <w:rPr>
          <w:rFonts w:ascii="Verdana" w:hAnsi="Verdana" w:cstheme="minorHAnsi"/>
          <w:b/>
          <w:color w:val="2F5496"/>
          <w:sz w:val="28"/>
        </w:rPr>
        <w:t>SERVIZI</w:t>
      </w:r>
      <w:r w:rsidR="005170E0">
        <w:rPr>
          <w:rFonts w:ascii="Verdana" w:hAnsi="Verdana" w:cstheme="minorHAnsi"/>
          <w:b/>
          <w:color w:val="2F5496"/>
          <w:sz w:val="28"/>
        </w:rPr>
        <w:t xml:space="preserve"> (</w:t>
      </w:r>
      <w:proofErr w:type="spellStart"/>
      <w:r w:rsidR="005170E0">
        <w:rPr>
          <w:rFonts w:ascii="Verdana" w:hAnsi="Verdana" w:cstheme="minorHAnsi"/>
          <w:b/>
          <w:color w:val="2F5496"/>
          <w:sz w:val="28"/>
        </w:rPr>
        <w:t>agg</w:t>
      </w:r>
      <w:proofErr w:type="spellEnd"/>
      <w:r w:rsidR="005170E0">
        <w:rPr>
          <w:rFonts w:ascii="Verdana" w:hAnsi="Verdana" w:cstheme="minorHAnsi"/>
          <w:b/>
          <w:color w:val="2F5496"/>
          <w:sz w:val="28"/>
        </w:rPr>
        <w:t>. DLGS 36/23)</w:t>
      </w:r>
    </w:p>
    <w:p w:rsidR="00856752" w:rsidRDefault="00856752" w:rsidP="00856752">
      <w:pPr>
        <w:rPr>
          <w:rFonts w:cstheme="minorHAnsi"/>
        </w:rPr>
      </w:pPr>
    </w:p>
    <w:p w:rsidR="00493083" w:rsidRPr="00A444D6" w:rsidRDefault="00493083" w:rsidP="00856752">
      <w:pPr>
        <w:rPr>
          <w:rFonts w:cstheme="minorHAnsi"/>
        </w:rPr>
      </w:pP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5"/>
        <w:gridCol w:w="850"/>
        <w:gridCol w:w="1418"/>
        <w:gridCol w:w="850"/>
        <w:gridCol w:w="142"/>
        <w:gridCol w:w="567"/>
        <w:gridCol w:w="574"/>
        <w:gridCol w:w="418"/>
        <w:gridCol w:w="149"/>
        <w:gridCol w:w="425"/>
        <w:gridCol w:w="567"/>
        <w:gridCol w:w="1553"/>
      </w:tblGrid>
      <w:tr w:rsidR="00E1207F" w:rsidRPr="001B0E5B" w:rsidTr="00E1207F">
        <w:trPr>
          <w:cantSplit/>
        </w:trPr>
        <w:tc>
          <w:tcPr>
            <w:tcW w:w="992" w:type="dxa"/>
            <w:shd w:val="clear" w:color="auto" w:fill="D0CECE"/>
          </w:tcPr>
          <w:p w:rsidR="00E1207F" w:rsidRPr="001B0E5B" w:rsidRDefault="00E1207F" w:rsidP="00123485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9068" w:type="dxa"/>
            <w:gridSpan w:val="12"/>
            <w:shd w:val="clear" w:color="auto" w:fill="D0CECE"/>
          </w:tcPr>
          <w:p w:rsidR="00E1207F" w:rsidRPr="001B0E5B" w:rsidRDefault="00E1207F" w:rsidP="00123485">
            <w:pPr>
              <w:jc w:val="center"/>
              <w:rPr>
                <w:rFonts w:cstheme="minorHAnsi"/>
                <w:sz w:val="28"/>
                <w:szCs w:val="26"/>
              </w:rPr>
            </w:pPr>
            <w:r w:rsidRPr="001B0E5B">
              <w:rPr>
                <w:rFonts w:cstheme="minorHAnsi"/>
                <w:b/>
                <w:sz w:val="28"/>
                <w:szCs w:val="26"/>
              </w:rPr>
              <w:t>INFORMAZIONI GENERALI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Comune / Ente richiedente</w:t>
            </w:r>
          </w:p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(committente gara)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590"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ED175B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Oggetto appalto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598"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Breve descrizione dei servizi da appaltare</w:t>
            </w:r>
          </w:p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(con eventuale riferimento all’articolo del capitolato)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448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A444D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CUP   </w:t>
            </w:r>
            <w:r w:rsidRPr="00A444D6">
              <w:rPr>
                <w:rFonts w:cstheme="minorHAnsi"/>
              </w:rPr>
              <w:t>(se previsto)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384"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  <w:bCs/>
              </w:rPr>
              <w:t>CIG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384"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A444D6">
            <w:pPr>
              <w:rPr>
                <w:rFonts w:cstheme="minorHAnsi"/>
                <w:bCs/>
              </w:rPr>
            </w:pPr>
            <w:r w:rsidRPr="00A444D6">
              <w:rPr>
                <w:rFonts w:cstheme="minorHAnsi"/>
                <w:bCs/>
              </w:rPr>
              <w:t>preso sull’importo di Euro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  <w:r w:rsidRPr="00123485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  <w:trHeight w:val="384"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A444D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A444D6">
              <w:rPr>
                <w:rFonts w:cstheme="minorHAnsi"/>
                <w:bCs/>
              </w:rPr>
              <w:t>n data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384"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A444D6">
            <w:pPr>
              <w:rPr>
                <w:rFonts w:cstheme="minorHAnsi"/>
                <w:bCs/>
              </w:rPr>
            </w:pPr>
            <w:r w:rsidRPr="00A444D6">
              <w:rPr>
                <w:rFonts w:cstheme="minorHAnsi"/>
                <w:b/>
                <w:bCs/>
              </w:rPr>
              <w:t>Numero</w:t>
            </w:r>
            <w:r w:rsidRPr="00A444D6">
              <w:rPr>
                <w:rFonts w:cstheme="minorHAnsi"/>
                <w:bCs/>
              </w:rPr>
              <w:t xml:space="preserve"> scheda di gara </w:t>
            </w:r>
            <w:r w:rsidRPr="00A444D6">
              <w:rPr>
                <w:rFonts w:cstheme="minorHAnsi"/>
                <w:b/>
                <w:bCs/>
              </w:rPr>
              <w:t>SIMOG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E7E6E6"/>
            <w:vAlign w:val="center"/>
          </w:tcPr>
          <w:p w:rsidR="00E1207F" w:rsidRDefault="00E1207F" w:rsidP="00710197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Allegare copia </w:t>
            </w:r>
            <w:r>
              <w:rPr>
                <w:rFonts w:cstheme="minorHAnsi"/>
              </w:rPr>
              <w:t xml:space="preserve">(file .pdf) </w:t>
            </w:r>
            <w:r w:rsidRPr="00A444D6">
              <w:rPr>
                <w:rFonts w:cstheme="minorHAnsi"/>
              </w:rPr>
              <w:t>del CIG</w:t>
            </w:r>
            <w:r>
              <w:rPr>
                <w:rFonts w:cstheme="minorHAnsi"/>
              </w:rPr>
              <w:t>.</w:t>
            </w:r>
          </w:p>
          <w:p w:rsidR="00E1207F" w:rsidRPr="00A444D6" w:rsidRDefault="00E1207F" w:rsidP="00551E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1207F" w:rsidRPr="00123485" w:rsidRDefault="00E1207F" w:rsidP="003626AD">
            <w:pPr>
              <w:jc w:val="center"/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123485" w:rsidRDefault="00E1207F" w:rsidP="003626AD">
            <w:pPr>
              <w:jc w:val="center"/>
              <w:rPr>
                <w:rFonts w:cstheme="minorHAnsi"/>
              </w:rPr>
            </w:pPr>
            <w:r w:rsidRPr="00123485">
              <w:rPr>
                <w:rFonts w:ascii="Calibri" w:eastAsia="Calibri" w:hAnsi="Calibri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80.15pt;height:19.55pt" o:ole="">
                  <v:imagedata r:id="rId11" o:title=""/>
                </v:shape>
                <w:control r:id="rId12" w:name="CheckBox1131" w:shapeid="_x0000_i1053"/>
              </w:objec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Default="00E1207F" w:rsidP="00710197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lastRenderedPageBreak/>
              <w:t xml:space="preserve">Data </w:t>
            </w:r>
            <w:r w:rsidRPr="00A444D6">
              <w:rPr>
                <w:rFonts w:cstheme="minorHAnsi"/>
              </w:rPr>
              <w:t xml:space="preserve">di </w:t>
            </w:r>
            <w:r w:rsidRPr="00077739">
              <w:rPr>
                <w:rFonts w:cstheme="minorHAnsi"/>
                <w:b/>
              </w:rPr>
              <w:t>sottoscrizione</w:t>
            </w:r>
            <w:r w:rsidRPr="00A444D6">
              <w:rPr>
                <w:rFonts w:cstheme="minorHAnsi"/>
              </w:rPr>
              <w:t xml:space="preserve"> della </w:t>
            </w:r>
            <w:r w:rsidRPr="00A444D6">
              <w:rPr>
                <w:rFonts w:cstheme="minorHAnsi"/>
                <w:b/>
              </w:rPr>
              <w:t>convenzione</w:t>
            </w:r>
          </w:p>
          <w:p w:rsidR="00E1207F" w:rsidRPr="00710197" w:rsidRDefault="00E1207F" w:rsidP="00BA7B53">
            <w:pPr>
              <w:rPr>
                <w:rFonts w:cstheme="minorHAnsi"/>
                <w:b/>
                <w:sz w:val="19"/>
                <w:szCs w:val="19"/>
              </w:rPr>
            </w:pPr>
            <w:r w:rsidRPr="00BA7B53">
              <w:rPr>
                <w:rFonts w:cstheme="minorHAnsi"/>
                <w:szCs w:val="19"/>
              </w:rPr>
              <w:t xml:space="preserve">tra il Comune/Ente Committente e la Provincia di Como per il conferimento alla Provincia delle funzioni di Stazione </w:t>
            </w:r>
            <w:r>
              <w:rPr>
                <w:rFonts w:cstheme="minorHAnsi"/>
                <w:szCs w:val="19"/>
              </w:rPr>
              <w:t>Appaltante ai sensi dell’art.62</w:t>
            </w:r>
            <w:r w:rsidRPr="00BA7B53">
              <w:rPr>
                <w:rFonts w:cstheme="minorHAnsi"/>
                <w:szCs w:val="19"/>
              </w:rPr>
              <w:t>, c</w:t>
            </w:r>
            <w:r>
              <w:rPr>
                <w:rFonts w:cstheme="minorHAnsi"/>
                <w:szCs w:val="19"/>
              </w:rPr>
              <w:t>omma</w:t>
            </w:r>
            <w:r w:rsidRPr="00BA7B53">
              <w:rPr>
                <w:rFonts w:cstheme="minorHAnsi"/>
                <w:szCs w:val="19"/>
              </w:rPr>
              <w:t xml:space="preserve"> </w:t>
            </w:r>
            <w:r>
              <w:rPr>
                <w:rFonts w:cstheme="minorHAnsi"/>
                <w:szCs w:val="19"/>
              </w:rPr>
              <w:t>6</w:t>
            </w:r>
            <w:r w:rsidRPr="00BA7B53">
              <w:rPr>
                <w:rFonts w:cstheme="minorHAnsi"/>
                <w:szCs w:val="19"/>
              </w:rPr>
              <w:t xml:space="preserve"> </w:t>
            </w:r>
            <w:proofErr w:type="spellStart"/>
            <w:r>
              <w:rPr>
                <w:rFonts w:cstheme="minorHAnsi"/>
                <w:szCs w:val="19"/>
              </w:rPr>
              <w:t>lett.c</w:t>
            </w:r>
            <w:proofErr w:type="spellEnd"/>
            <w:r>
              <w:rPr>
                <w:rFonts w:cstheme="minorHAnsi"/>
                <w:szCs w:val="19"/>
              </w:rPr>
              <w:t xml:space="preserve">) </w:t>
            </w:r>
            <w:r w:rsidRPr="00BA7B53">
              <w:rPr>
                <w:rFonts w:cstheme="minorHAnsi"/>
                <w:szCs w:val="19"/>
              </w:rPr>
              <w:t xml:space="preserve">del D.lgs. </w:t>
            </w:r>
            <w:r>
              <w:rPr>
                <w:rFonts w:cstheme="minorHAnsi"/>
                <w:szCs w:val="19"/>
              </w:rPr>
              <w:t>36/2023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7"/>
        </w:trPr>
        <w:tc>
          <w:tcPr>
            <w:tcW w:w="4815" w:type="dxa"/>
            <w:gridSpan w:val="4"/>
            <w:vMerge w:val="restart"/>
            <w:shd w:val="clear" w:color="auto" w:fill="E7E6E6"/>
            <w:vAlign w:val="center"/>
          </w:tcPr>
          <w:p w:rsidR="00E1207F" w:rsidRDefault="00E1207F" w:rsidP="00E50B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Atto Comunale di a</w:t>
            </w:r>
            <w:r w:rsidRPr="00A444D6">
              <w:rPr>
                <w:rFonts w:cstheme="minorHAnsi"/>
                <w:b/>
              </w:rPr>
              <w:t xml:space="preserve">pprovazione del bilancio preventivo </w:t>
            </w:r>
            <w:r>
              <w:rPr>
                <w:rFonts w:cstheme="minorHAnsi"/>
                <w:b/>
              </w:rPr>
              <w:t xml:space="preserve">anno corrente </w:t>
            </w:r>
          </w:p>
          <w:p w:rsidR="00E1207F" w:rsidRPr="00A444D6" w:rsidRDefault="00E1207F" w:rsidP="00E50B82">
            <w:pPr>
              <w:rPr>
                <w:rFonts w:cstheme="minorHAnsi"/>
                <w:b/>
              </w:rPr>
            </w:pPr>
            <w:r w:rsidRPr="00710197">
              <w:rPr>
                <w:rFonts w:cstheme="minorHAnsi"/>
              </w:rPr>
              <w:t xml:space="preserve">(o eventuale preventivo dell’anno precedente con </w:t>
            </w:r>
            <w:r>
              <w:rPr>
                <w:rFonts w:cstheme="minorHAnsi"/>
              </w:rPr>
              <w:t>indicazione dell</w:t>
            </w:r>
            <w:r w:rsidRPr="00710197">
              <w:rPr>
                <w:rFonts w:cstheme="minorHAnsi"/>
              </w:rPr>
              <w:t>a delibera di proroga del PEG)</w:t>
            </w:r>
            <w:r>
              <w:rPr>
                <w:rFonts w:cstheme="minorHAnsi"/>
              </w:rPr>
              <w:t>.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Delibera numero: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E50B82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Pr="00123485" w:rsidRDefault="00E1207F" w:rsidP="00E50B82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5"/>
        </w:trPr>
        <w:tc>
          <w:tcPr>
            <w:tcW w:w="4815" w:type="dxa"/>
            <w:gridSpan w:val="4"/>
            <w:vMerge/>
            <w:shd w:val="clear" w:color="auto" w:fill="E7E6E6"/>
            <w:vAlign w:val="center"/>
          </w:tcPr>
          <w:p w:rsidR="00E1207F" w:rsidRPr="00A444D6" w:rsidRDefault="00E1207F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992" w:type="dxa"/>
            <w:gridSpan w:val="2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5"/>
        </w:trPr>
        <w:tc>
          <w:tcPr>
            <w:tcW w:w="4815" w:type="dxa"/>
            <w:gridSpan w:val="4"/>
            <w:vMerge/>
            <w:shd w:val="clear" w:color="auto" w:fill="E7E6E6"/>
            <w:vAlign w:val="center"/>
          </w:tcPr>
          <w:p w:rsidR="00E1207F" w:rsidRPr="00A444D6" w:rsidRDefault="00E1207F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proofErr w:type="spellStart"/>
            <w:r w:rsidRPr="00077739">
              <w:rPr>
                <w:rFonts w:cstheme="minorHAnsi"/>
              </w:rPr>
              <w:t>Ev</w:t>
            </w:r>
            <w:proofErr w:type="spellEnd"/>
            <w:r w:rsidRPr="00077739">
              <w:rPr>
                <w:rFonts w:cstheme="minorHAnsi"/>
              </w:rPr>
              <w:t>. Delibera di proroga n.:</w:t>
            </w:r>
          </w:p>
        </w:tc>
        <w:tc>
          <w:tcPr>
            <w:tcW w:w="992" w:type="dxa"/>
            <w:gridSpan w:val="2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5"/>
        </w:trPr>
        <w:tc>
          <w:tcPr>
            <w:tcW w:w="4815" w:type="dxa"/>
            <w:gridSpan w:val="4"/>
            <w:vMerge/>
            <w:shd w:val="clear" w:color="auto" w:fill="E7E6E6"/>
            <w:vAlign w:val="center"/>
          </w:tcPr>
          <w:p w:rsidR="00E1207F" w:rsidRPr="00A444D6" w:rsidRDefault="00E1207F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123485">
            <w:pPr>
              <w:rPr>
                <w:rFonts w:cstheme="minorHAnsi"/>
              </w:rPr>
            </w:pPr>
            <w:proofErr w:type="spellStart"/>
            <w:r w:rsidRPr="00077739">
              <w:rPr>
                <w:rFonts w:cstheme="minorHAnsi"/>
              </w:rPr>
              <w:t>Ev</w:t>
            </w:r>
            <w:proofErr w:type="spellEnd"/>
            <w:r w:rsidRPr="00077739">
              <w:rPr>
                <w:rFonts w:cstheme="minorHAnsi"/>
              </w:rPr>
              <w:t>. Data proroga:</w:t>
            </w:r>
          </w:p>
        </w:tc>
        <w:tc>
          <w:tcPr>
            <w:tcW w:w="992" w:type="dxa"/>
            <w:gridSpan w:val="2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Default="00E1207F" w:rsidP="00E50B82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6"/>
        </w:trPr>
        <w:tc>
          <w:tcPr>
            <w:tcW w:w="4815" w:type="dxa"/>
            <w:gridSpan w:val="4"/>
            <w:vMerge w:val="restart"/>
            <w:shd w:val="clear" w:color="auto" w:fill="E7E6E6"/>
            <w:vAlign w:val="center"/>
          </w:tcPr>
          <w:p w:rsidR="00E1207F" w:rsidRPr="00A444D6" w:rsidRDefault="00E1207F" w:rsidP="004925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Atto di a</w:t>
            </w:r>
            <w:r w:rsidRPr="00A444D6">
              <w:rPr>
                <w:rFonts w:cstheme="minorHAnsi"/>
                <w:b/>
              </w:rPr>
              <w:t xml:space="preserve">pprovazione </w:t>
            </w:r>
            <w:r>
              <w:rPr>
                <w:rFonts w:cstheme="minorHAnsi"/>
                <w:b/>
              </w:rPr>
              <w:t xml:space="preserve">dei documenti di gara/progetto 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Determina numero: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45"/>
        </w:trPr>
        <w:tc>
          <w:tcPr>
            <w:tcW w:w="4815" w:type="dxa"/>
            <w:gridSpan w:val="4"/>
            <w:vMerge/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123485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308"/>
        </w:trPr>
        <w:tc>
          <w:tcPr>
            <w:tcW w:w="4815" w:type="dxa"/>
            <w:gridSpan w:val="4"/>
            <w:vMerge w:val="restart"/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Determina RUP </w:t>
            </w:r>
            <w:r w:rsidRPr="00A444D6">
              <w:rPr>
                <w:rFonts w:cstheme="minorHAnsi"/>
              </w:rPr>
              <w:t>(o eventuale altro atto)</w:t>
            </w:r>
            <w:r w:rsidRPr="00A444D6">
              <w:rPr>
                <w:rFonts w:cstheme="minorHAnsi"/>
                <w:b/>
              </w:rPr>
              <w:t xml:space="preserve"> di impegno della spesa</w:t>
            </w:r>
            <w:r w:rsidRPr="00E50B82">
              <w:rPr>
                <w:rFonts w:cstheme="minorHAnsi"/>
              </w:rPr>
              <w:t xml:space="preserve"> a </w:t>
            </w:r>
            <w:r w:rsidRPr="00A444D6">
              <w:rPr>
                <w:rFonts w:cstheme="minorHAnsi"/>
              </w:rPr>
              <w:t>copertura finanziaria del progetto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Determina numero:</w:t>
            </w:r>
          </w:p>
        </w:tc>
        <w:tc>
          <w:tcPr>
            <w:tcW w:w="992" w:type="dxa"/>
            <w:gridSpan w:val="2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Pr="00123485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84"/>
        </w:trPr>
        <w:tc>
          <w:tcPr>
            <w:tcW w:w="4815" w:type="dxa"/>
            <w:gridSpan w:val="4"/>
            <w:vMerge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E50B82">
            <w:pPr>
              <w:rPr>
                <w:rFonts w:cstheme="min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E1207F" w:rsidRPr="00077739" w:rsidRDefault="00E1207F" w:rsidP="003626AD">
            <w:pPr>
              <w:rPr>
                <w:rFonts w:cstheme="minorHAnsi"/>
              </w:rPr>
            </w:pPr>
            <w:r w:rsidRPr="00077739">
              <w:rPr>
                <w:rFonts w:cstheme="minorHAnsi"/>
              </w:rPr>
              <w:t>Data: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(Allegare copia atto di impegno di spesa alla documentazione di gara)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3626AD">
            <w:pPr>
              <w:jc w:val="center"/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3626AD">
            <w:pPr>
              <w:jc w:val="center"/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55" type="#_x0000_t75" style="width:80.15pt;height:18.7pt" o:ole="">
                  <v:imagedata r:id="rId13" o:title=""/>
                </v:shape>
                <w:control r:id="rId14" w:name="CheckBox1132" w:shapeid="_x0000_i1055"/>
              </w:objec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Default="00E1207F" w:rsidP="00123485">
            <w:pPr>
              <w:rPr>
                <w:rFonts w:cstheme="minorHAnsi"/>
                <w:b/>
              </w:rPr>
            </w:pPr>
            <w:r w:rsidRPr="00C21763">
              <w:rPr>
                <w:rFonts w:cstheme="minorHAnsi"/>
                <w:b/>
              </w:rPr>
              <w:t>Determina RUP</w:t>
            </w:r>
            <w:r>
              <w:rPr>
                <w:rFonts w:cstheme="minorHAnsi"/>
                <w:b/>
              </w:rPr>
              <w:t xml:space="preserve"> di individuazione del Responsabile della verifica dei requisiti e Responsabile della fase di affidamento (nella persona del Responsabile Stazione appaltante Dott. Matteo Accardi)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Modalità di finanziamento</w:t>
            </w:r>
          </w:p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(Specificare se: fondi propri, Mutuo, ecc. ):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433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>Gara suddivisa in lotti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57" type="#_x0000_t75" style="width:108.2pt;height:17.9pt" o:ole="">
                  <v:imagedata r:id="rId15" o:title=""/>
                </v:shape>
                <w:control r:id="rId16" w:name="SI1" w:shapeid="_x0000_i1057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59" type="#_x0000_t75" style="width:108.2pt;height:17.9pt" o:ole="">
                  <v:imagedata r:id="rId17" o:title=""/>
                </v:shape>
                <w:control r:id="rId18" w:name="NO1" w:shapeid="_x0000_i1059"/>
              </w:object>
            </w:r>
          </w:p>
        </w:tc>
      </w:tr>
      <w:tr w:rsidR="00E1207F" w:rsidRPr="00A444D6" w:rsidTr="00E1207F">
        <w:trPr>
          <w:cantSplit/>
          <w:trHeight w:val="1276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Tipologia della procedura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ascii="Calibri" w:eastAsia="Calibri" w:hAnsi="Calibri" w:cstheme="minorHAnsi"/>
                <w:b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61" type="#_x0000_t75" style="width:231.85pt;height:17.9pt" o:ole="">
                  <v:imagedata r:id="rId19" o:title=""/>
                </v:shape>
                <w:control r:id="rId20" w:name="APERTA" w:shapeid="_x0000_i1061"/>
              </w:object>
            </w:r>
          </w:p>
          <w:p w:rsidR="00E1207F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63" type="#_x0000_t75" style="width:231.85pt;height:17.9pt" o:ole="">
                  <v:imagedata r:id="rId21" o:title=""/>
                </v:shape>
                <w:control r:id="rId22" w:name="NEGOZIATA" w:shapeid="_x0000_i1063"/>
              </w:object>
            </w:r>
          </w:p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ascii="Calibri" w:eastAsia="Calibri" w:hAnsi="Calibri" w:cstheme="minorHAnsi"/>
                <w:b/>
              </w:rPr>
              <w:object w:dxaOrig="225" w:dyaOrig="225">
                <v:shape id="_x0000_i1065" type="#_x0000_t75" style="width:231.85pt;height:17.9pt" o:ole="">
                  <v:imagedata r:id="rId23" o:title=""/>
                </v:shape>
                <w:control r:id="rId24" w:name="NEGOZIATA1" w:shapeid="_x0000_i1065"/>
              </w:object>
            </w:r>
          </w:p>
        </w:tc>
      </w:tr>
      <w:tr w:rsidR="00E1207F" w:rsidRPr="00A444D6" w:rsidTr="00E1207F">
        <w:trPr>
          <w:cantSplit/>
          <w:trHeight w:val="850"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Criterio di aggiudicazione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67" type="#_x0000_t75" style="width:108.2pt;height:17.9pt" o:ole="">
                  <v:imagedata r:id="rId25" o:title=""/>
                </v:shape>
                <w:control r:id="rId26" w:name="OptionButton1" w:shapeid="_x0000_i1067"/>
              </w:object>
            </w:r>
          </w:p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69" type="#_x0000_t75" style="width:233.1pt;height:17.9pt" o:ole="">
                  <v:imagedata r:id="rId27" o:title=""/>
                </v:shape>
                <w:control r:id="rId28" w:name="OptionButton2" w:shapeid="_x0000_i1069"/>
              </w:object>
            </w:r>
          </w:p>
        </w:tc>
      </w:tr>
      <w:tr w:rsidR="00E1207F" w:rsidRPr="00A444D6" w:rsidTr="00E1207F">
        <w:trPr>
          <w:cantSplit/>
          <w:trHeight w:val="850"/>
        </w:trPr>
        <w:tc>
          <w:tcPr>
            <w:tcW w:w="4815" w:type="dxa"/>
            <w:gridSpan w:val="4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E1207F" w:rsidRPr="00F32F83" w:rsidRDefault="00E1207F" w:rsidP="00F32F83">
            <w:pPr>
              <w:pStyle w:val="Paragrafoelenco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F32F83">
              <w:rPr>
                <w:rFonts w:cstheme="minorHAnsi"/>
              </w:rPr>
              <w:t xml:space="preserve">In caso di offerta economicamente più vantaggiosa </w:t>
            </w:r>
            <w:r w:rsidRPr="00F32F83">
              <w:rPr>
                <w:rFonts w:cstheme="minorHAnsi"/>
                <w:b/>
              </w:rPr>
              <w:t>allegare</w:t>
            </w:r>
            <w:r w:rsidRPr="00F32F83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scheda</w:t>
            </w:r>
            <w:r w:rsidRPr="00F32F8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dei</w:t>
            </w:r>
            <w:r w:rsidRPr="00F32F83">
              <w:rPr>
                <w:rFonts w:cstheme="minorHAnsi"/>
                <w:b/>
              </w:rPr>
              <w:t xml:space="preserve"> criteri motivazionali</w:t>
            </w:r>
            <w:r w:rsidRPr="00F32F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 </w:t>
            </w:r>
            <w:r w:rsidRPr="00F32F83">
              <w:rPr>
                <w:rFonts w:cstheme="minorHAnsi"/>
              </w:rPr>
              <w:t>dei punteggi per la valutazione dell’offerta tecnica da parte della Commissione</w:t>
            </w:r>
            <w:r>
              <w:rPr>
                <w:rFonts w:cstheme="minorHAnsi"/>
              </w:rPr>
              <w:t xml:space="preserve"> giudicatrice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3626AD">
            <w:pPr>
              <w:jc w:val="center"/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3626AD">
            <w:pPr>
              <w:jc w:val="center"/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1" type="#_x0000_t75" style="width:88.7pt;height:18.7pt" o:ole="">
                  <v:imagedata r:id="rId29" o:title=""/>
                </v:shape>
                <w:control r:id="rId30" w:name="CheckBox113" w:shapeid="_x0000_i1071"/>
              </w:object>
            </w:r>
          </w:p>
        </w:tc>
      </w:tr>
      <w:tr w:rsidR="00E1207F" w:rsidRPr="00A444D6" w:rsidTr="001D408E">
        <w:trPr>
          <w:cantSplit/>
          <w:trHeight w:val="653"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>Sopralluogo obbligatorio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123485">
            <w:pPr>
              <w:rPr>
                <w:rFonts w:ascii="Calibri" w:eastAsia="Calibri" w:hAnsi="Calibri"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3" type="#_x0000_t75" style="width:108.2pt;height:17.9pt" o:ole="">
                  <v:imagedata r:id="rId31" o:title=""/>
                </v:shape>
                <w:control r:id="rId32" w:name="SI2" w:shapeid="_x0000_i1073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>
                <v:shape id="_x0000_i1075" type="#_x0000_t75" style="width:108.2pt;height:17.9pt" o:ole="">
                  <v:imagedata r:id="rId17" o:title=""/>
                </v:shape>
                <w:control r:id="rId33" w:name="NO2" w:shapeid="_x0000_i1075"/>
              </w:object>
            </w:r>
          </w:p>
        </w:tc>
      </w:tr>
      <w:tr w:rsidR="00E1207F" w:rsidRPr="00A444D6" w:rsidTr="00E1207F">
        <w:trPr>
          <w:cantSplit/>
          <w:trHeight w:val="416"/>
        </w:trPr>
        <w:tc>
          <w:tcPr>
            <w:tcW w:w="4815" w:type="dxa"/>
            <w:gridSpan w:val="4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</w:rPr>
              <w:t>(se SI, motivare</w:t>
            </w:r>
            <w:r>
              <w:rPr>
                <w:rFonts w:cstheme="minorHAnsi"/>
              </w:rPr>
              <w:t xml:space="preserve"> </w:t>
            </w:r>
            <w:r w:rsidRPr="00A444D6">
              <w:rPr>
                <w:rFonts w:cstheme="minorHAnsi"/>
              </w:rPr>
              <w:t>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414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Codice di nomenclatura CPV principale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845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551E8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lastRenderedPageBreak/>
              <w:t>Codici di nomenclatura CPV secondari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</w:tr>
      <w:tr w:rsidR="00784149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84149" w:rsidRDefault="00784149" w:rsidP="0012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CRITERI DI PARTECIPAZIONE ART. 100 C. 1 DEL CODICE:</w:t>
            </w:r>
          </w:p>
          <w:p w:rsidR="00784149" w:rsidRPr="00A444D6" w:rsidRDefault="00784149" w:rsidP="0012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(in aggiunta a qu</w:t>
            </w:r>
            <w:bookmarkStart w:id="0" w:name="_GoBack"/>
            <w:bookmarkEnd w:id="0"/>
            <w:r>
              <w:rPr>
                <w:rFonts w:cstheme="minorHAnsi"/>
                <w:b/>
              </w:rPr>
              <w:t>elli previsti al c. 11)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</w:tr>
      <w:tr w:rsidR="00784149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84149" w:rsidRPr="00A444D6" w:rsidRDefault="00784149" w:rsidP="00123485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</w:tr>
      <w:tr w:rsidR="00784149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84149" w:rsidRPr="00A444D6" w:rsidRDefault="00784149" w:rsidP="00123485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84149" w:rsidRPr="00A444D6" w:rsidRDefault="00784149" w:rsidP="00123485">
            <w:pPr>
              <w:rPr>
                <w:rFonts w:cstheme="minorHAnsi"/>
              </w:rPr>
            </w:pPr>
          </w:p>
        </w:tc>
      </w:tr>
      <w:tr w:rsidR="00E1207F" w:rsidRPr="001B0E5B" w:rsidTr="00E1207F">
        <w:trPr>
          <w:cantSplit/>
        </w:trPr>
        <w:tc>
          <w:tcPr>
            <w:tcW w:w="992" w:type="dxa"/>
            <w:shd w:val="clear" w:color="auto" w:fill="D0CECE"/>
          </w:tcPr>
          <w:p w:rsidR="00E1207F" w:rsidRPr="001B0E5B" w:rsidRDefault="00E1207F" w:rsidP="0012348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9068" w:type="dxa"/>
            <w:gridSpan w:val="12"/>
            <w:shd w:val="clear" w:color="auto" w:fill="D0CECE"/>
          </w:tcPr>
          <w:p w:rsidR="00E1207F" w:rsidRPr="001B0E5B" w:rsidRDefault="00E1207F" w:rsidP="00123485">
            <w:pPr>
              <w:jc w:val="center"/>
              <w:rPr>
                <w:rFonts w:cstheme="minorHAnsi"/>
                <w:b/>
                <w:sz w:val="28"/>
              </w:rPr>
            </w:pPr>
            <w:r w:rsidRPr="001B0E5B">
              <w:rPr>
                <w:rFonts w:cstheme="minorHAnsi"/>
                <w:b/>
                <w:sz w:val="28"/>
              </w:rPr>
              <w:t>IMPORTI</w:t>
            </w:r>
            <w:r>
              <w:rPr>
                <w:rFonts w:cstheme="minorHAnsi"/>
                <w:b/>
                <w:sz w:val="28"/>
              </w:rPr>
              <w:t xml:space="preserve"> E FINANZIAMENTI</w:t>
            </w:r>
          </w:p>
        </w:tc>
      </w:tr>
      <w:tr w:rsidR="00E1207F" w:rsidRPr="00A444D6" w:rsidTr="00E1207F">
        <w:trPr>
          <w:cantSplit/>
          <w:trHeight w:val="416"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1234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Importo totale di PROGETTO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EA07D6" w:rsidRDefault="00E1207F" w:rsidP="00EA07D6">
            <w:pPr>
              <w:rPr>
                <w:rFonts w:cstheme="minorHAnsi"/>
                <w:b/>
              </w:rPr>
            </w:pPr>
            <w:r w:rsidRPr="00EA07D6">
              <w:rPr>
                <w:rFonts w:cstheme="minorHAnsi"/>
                <w:b/>
              </w:rPr>
              <w:t xml:space="preserve">Importo </w:t>
            </w:r>
            <w:r>
              <w:rPr>
                <w:rFonts w:cstheme="minorHAnsi"/>
                <w:b/>
              </w:rPr>
              <w:t>negoziabile/BASE D’ASTA</w:t>
            </w:r>
            <w:r w:rsidRPr="00EA07D6">
              <w:rPr>
                <w:rFonts w:cstheme="minorHAnsi"/>
                <w:b/>
              </w:rPr>
              <w:t xml:space="preserve"> soggetto a ribasso di gara</w:t>
            </w:r>
          </w:p>
          <w:p w:rsidR="00E1207F" w:rsidRPr="00EA07D6" w:rsidRDefault="00E1207F" w:rsidP="00EA07D6">
            <w:pPr>
              <w:rPr>
                <w:rFonts w:cstheme="minorHAnsi"/>
                <w:b/>
              </w:rPr>
            </w:pPr>
            <w:r w:rsidRPr="00EA07D6">
              <w:rPr>
                <w:rFonts w:cstheme="minorHAnsi"/>
              </w:rPr>
              <w:t xml:space="preserve">(importo contrattuale, </w:t>
            </w:r>
            <w:r>
              <w:rPr>
                <w:rFonts w:cstheme="minorHAnsi"/>
              </w:rPr>
              <w:t xml:space="preserve">esclusi costi della manodopera –oneri aziendali, </w:t>
            </w:r>
            <w:r w:rsidRPr="00EA07D6">
              <w:rPr>
                <w:rFonts w:cstheme="minorHAnsi"/>
              </w:rPr>
              <w:t>esclusi gli oneri di sicurezza, IVA esclusa)</w:t>
            </w:r>
          </w:p>
        </w:tc>
        <w:tc>
          <w:tcPr>
            <w:tcW w:w="992" w:type="dxa"/>
            <w:gridSpan w:val="2"/>
          </w:tcPr>
          <w:p w:rsidR="00E1207F" w:rsidRPr="00EA07D6" w:rsidRDefault="00E1207F" w:rsidP="00EA07D6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EA07D6">
            <w:pPr>
              <w:rPr>
                <w:rFonts w:cstheme="minorHAnsi"/>
              </w:rPr>
            </w:pPr>
            <w:r w:rsidRPr="00EA07D6">
              <w:rPr>
                <w:rFonts w:cstheme="minorHAnsi"/>
              </w:rPr>
              <w:t>€</w:t>
            </w:r>
            <w:r w:rsidRPr="00A444D6">
              <w:rPr>
                <w:rFonts w:cstheme="minorHAnsi"/>
              </w:rPr>
              <w:t xml:space="preserve"> </w:t>
            </w:r>
          </w:p>
        </w:tc>
      </w:tr>
      <w:tr w:rsidR="00E1207F" w:rsidRPr="00A444D6" w:rsidTr="00E1207F">
        <w:trPr>
          <w:cantSplit/>
          <w:trHeight w:val="411"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Default="00266D93" w:rsidP="00266D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COSTO DELLA MANODOPERA </w:t>
            </w:r>
            <w:r w:rsidR="00E1207F">
              <w:rPr>
                <w:rFonts w:cstheme="minorHAnsi"/>
                <w:b/>
              </w:rPr>
              <w:t>(NON SOGGETTO A RIBASSO)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55429C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55429C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>€</w:t>
            </w:r>
          </w:p>
        </w:tc>
      </w:tr>
      <w:tr w:rsidR="00E1207F" w:rsidRPr="00A444D6" w:rsidTr="00E1207F">
        <w:trPr>
          <w:cantSplit/>
          <w:trHeight w:val="411"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EA07D6" w:rsidRDefault="00E1207F" w:rsidP="00EA07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Oneri per la sicurezza (NON SOGGETTO A RIBASSO)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55429C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55429C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E7E6E6"/>
            <w:vAlign w:val="center"/>
          </w:tcPr>
          <w:p w:rsidR="00E1207F" w:rsidRPr="00A444D6" w:rsidRDefault="00E1207F" w:rsidP="00E1207F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</w:t>
            </w:r>
            <w:r>
              <w:rPr>
                <w:rFonts w:cstheme="minorHAnsi"/>
                <w:b/>
              </w:rPr>
              <w:t xml:space="preserve">totale </w:t>
            </w:r>
            <w:r w:rsidRPr="00A444D6">
              <w:rPr>
                <w:rFonts w:cstheme="minorHAnsi"/>
                <w:b/>
              </w:rPr>
              <w:t xml:space="preserve">dei </w:t>
            </w:r>
            <w:r>
              <w:rPr>
                <w:rFonts w:cstheme="minorHAnsi"/>
                <w:b/>
              </w:rPr>
              <w:t>servizi (b. asta + MANODOPERA + ONERI SICUREZZA)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  <w:trHeight w:val="450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Default="00E1207F" w:rsidP="00715CC6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cauzione provvisoria </w:t>
            </w:r>
            <w:r>
              <w:rPr>
                <w:rFonts w:cstheme="minorHAnsi"/>
                <w:b/>
              </w:rPr>
              <w:t>(SE RICHIESTA)</w:t>
            </w:r>
          </w:p>
          <w:p w:rsidR="00E1207F" w:rsidRPr="00A444D6" w:rsidRDefault="00E1207F" w:rsidP="007235E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(1% dell’importo a base d’asta oneri inclusi</w:t>
            </w:r>
            <w:r w:rsidRPr="00715CC6">
              <w:rPr>
                <w:rFonts w:cstheme="minorHAnsi"/>
              </w:rPr>
              <w:t>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F32F83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Default="00E1207F" w:rsidP="00F32F83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tassa ANAC </w:t>
            </w:r>
          </w:p>
          <w:p w:rsidR="00E1207F" w:rsidRPr="00A444D6" w:rsidRDefault="00E1207F" w:rsidP="00F32F83">
            <w:pPr>
              <w:rPr>
                <w:rFonts w:cstheme="minorHAnsi"/>
                <w:b/>
              </w:rPr>
            </w:pPr>
            <w:r w:rsidRPr="00F32F83">
              <w:rPr>
                <w:rFonts w:cstheme="minorHAnsi"/>
              </w:rPr>
              <w:t>a carico</w:t>
            </w:r>
            <w:r w:rsidRPr="00A444D6">
              <w:rPr>
                <w:rFonts w:cstheme="minorHAnsi"/>
                <w:b/>
              </w:rPr>
              <w:t xml:space="preserve"> Operatore Economico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F32F83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Default="00E1207F" w:rsidP="00F32F83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Importo tassa ANAC </w:t>
            </w:r>
          </w:p>
          <w:p w:rsidR="00E1207F" w:rsidRPr="00A444D6" w:rsidRDefault="00E1207F" w:rsidP="00F32F83">
            <w:pPr>
              <w:rPr>
                <w:rFonts w:cstheme="minorHAnsi"/>
                <w:b/>
              </w:rPr>
            </w:pPr>
            <w:r w:rsidRPr="00F32F83">
              <w:rPr>
                <w:rFonts w:cstheme="minorHAnsi"/>
              </w:rPr>
              <w:t>a carico</w:t>
            </w:r>
            <w:r w:rsidRPr="00A444D6">
              <w:rPr>
                <w:rFonts w:cstheme="minorHAnsi"/>
                <w:b/>
              </w:rPr>
              <w:t xml:space="preserve"> della Stazione Appaltante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F32F83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F32F83">
            <w:pPr>
              <w:rPr>
                <w:rFonts w:cstheme="minorHAnsi"/>
              </w:rPr>
            </w:pPr>
            <w:r w:rsidRPr="00A444D6">
              <w:rPr>
                <w:rFonts w:cstheme="minorHAnsi"/>
              </w:rPr>
              <w:t xml:space="preserve">€ 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715CC6" w:rsidRDefault="00E1207F" w:rsidP="000B038D">
            <w:pPr>
              <w:rPr>
                <w:rFonts w:cstheme="minorHAnsi"/>
              </w:rPr>
            </w:pPr>
            <w:r w:rsidRPr="00715CC6">
              <w:rPr>
                <w:rFonts w:cstheme="minorHAnsi"/>
                <w:b/>
              </w:rPr>
              <w:t xml:space="preserve">Importo incentivo </w:t>
            </w:r>
            <w:r>
              <w:rPr>
                <w:rFonts w:cstheme="minorHAnsi"/>
                <w:b/>
              </w:rPr>
              <w:t>art.45 c. 8</w:t>
            </w:r>
            <w:r w:rsidRPr="00715CC6">
              <w:rPr>
                <w:rFonts w:cstheme="minorHAnsi"/>
                <w:b/>
              </w:rPr>
              <w:t xml:space="preserve"> D</w:t>
            </w:r>
            <w:r>
              <w:rPr>
                <w:rFonts w:cstheme="minorHAnsi"/>
                <w:b/>
              </w:rPr>
              <w:t xml:space="preserve">.lgs.36/2023 </w:t>
            </w:r>
            <w:r>
              <w:rPr>
                <w:rFonts w:cstheme="minorHAnsi"/>
              </w:rPr>
              <w:t>previsto nel quadro economico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E1207F" w:rsidRPr="00A444D6" w:rsidTr="00E1207F">
        <w:trPr>
          <w:cantSplit/>
          <w:trHeight w:val="430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E7E6E6"/>
            <w:vAlign w:val="center"/>
          </w:tcPr>
          <w:p w:rsidR="00E1207F" w:rsidRPr="00715CC6" w:rsidRDefault="00E1207F" w:rsidP="00715CC6">
            <w:pPr>
              <w:pStyle w:val="Paragrafoelenco"/>
              <w:numPr>
                <w:ilvl w:val="0"/>
                <w:numId w:val="2"/>
              </w:numPr>
              <w:ind w:left="458" w:hanging="141"/>
              <w:rPr>
                <w:rFonts w:cstheme="minorHAnsi"/>
              </w:rPr>
            </w:pPr>
            <w:r w:rsidRPr="00715CC6">
              <w:rPr>
                <w:rFonts w:cstheme="minorHAnsi"/>
              </w:rPr>
              <w:t>di cui spese contributo di gara</w:t>
            </w:r>
          </w:p>
        </w:tc>
        <w:tc>
          <w:tcPr>
            <w:tcW w:w="992" w:type="dxa"/>
            <w:gridSpan w:val="2"/>
          </w:tcPr>
          <w:p w:rsidR="00E1207F" w:rsidRDefault="00E1207F" w:rsidP="00123485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Default="00E1207F" w:rsidP="00123485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E1207F" w:rsidRPr="00A444D6" w:rsidTr="00E1207F">
        <w:trPr>
          <w:cantSplit/>
          <w:trHeight w:val="430"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E7E6E6"/>
            <w:vAlign w:val="center"/>
          </w:tcPr>
          <w:p w:rsidR="00E1207F" w:rsidRPr="00DC740A" w:rsidRDefault="00E1207F" w:rsidP="002139AE">
            <w:pPr>
              <w:rPr>
                <w:rFonts w:cstheme="minorHAnsi"/>
                <w:b/>
              </w:rPr>
            </w:pPr>
            <w:r w:rsidRPr="00DC740A">
              <w:rPr>
                <w:rFonts w:cstheme="minorHAnsi"/>
                <w:b/>
              </w:rPr>
              <w:t>Finanziament</w:t>
            </w:r>
            <w:r>
              <w:rPr>
                <w:rFonts w:cstheme="minorHAnsi"/>
                <w:b/>
              </w:rPr>
              <w:t>o (da specificare)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 w:rsidRPr="00A444D6">
              <w:rPr>
                <w:rFonts w:ascii="Calibri" w:eastAsia="Calibri" w:hAnsi="Calibri" w:cstheme="minorHAnsi"/>
              </w:rPr>
              <w:object w:dxaOrig="225" w:dyaOrig="225" w14:anchorId="21D69420">
                <v:shape id="_x0000_i1077" type="#_x0000_t75" style="width:29.3pt;height:17.9pt" o:ole="">
                  <v:imagedata r:id="rId34" o:title=""/>
                </v:shape>
                <w:control r:id="rId35" w:name="SI3" w:shapeid="_x0000_i1077"/>
              </w:object>
            </w:r>
            <w:r w:rsidRPr="00A444D6">
              <w:rPr>
                <w:rFonts w:ascii="Calibri" w:eastAsia="Calibri" w:hAnsi="Calibri" w:cstheme="minorHAnsi"/>
              </w:rPr>
              <w:object w:dxaOrig="225" w:dyaOrig="225" w14:anchorId="3FFD54A2">
                <v:shape id="_x0000_i1079" type="#_x0000_t75" style="width:30.9pt;height:17.9pt" o:ole="">
                  <v:imagedata r:id="rId36" o:title=""/>
                </v:shape>
                <w:control r:id="rId37" w:name="NO3" w:shapeid="_x0000_i1079"/>
              </w:object>
            </w:r>
          </w:p>
        </w:tc>
        <w:tc>
          <w:tcPr>
            <w:tcW w:w="992" w:type="dxa"/>
            <w:gridSpan w:val="2"/>
          </w:tcPr>
          <w:p w:rsidR="00E1207F" w:rsidRDefault="00E1207F" w:rsidP="00DC740A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207F" w:rsidRPr="00A444D6" w:rsidRDefault="00E1207F" w:rsidP="00DC740A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1B0E5B" w:rsidTr="00E1207F">
        <w:trPr>
          <w:cantSplit/>
        </w:trPr>
        <w:tc>
          <w:tcPr>
            <w:tcW w:w="992" w:type="dxa"/>
            <w:shd w:val="clear" w:color="auto" w:fill="D0CECE"/>
          </w:tcPr>
          <w:p w:rsidR="00E1207F" w:rsidRPr="001B0E5B" w:rsidRDefault="00E1207F" w:rsidP="00DC740A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9068" w:type="dxa"/>
            <w:gridSpan w:val="12"/>
            <w:shd w:val="clear" w:color="auto" w:fill="D0CECE"/>
          </w:tcPr>
          <w:p w:rsidR="00E1207F" w:rsidRPr="001B0E5B" w:rsidRDefault="00E1207F" w:rsidP="00DC740A">
            <w:pPr>
              <w:jc w:val="center"/>
              <w:rPr>
                <w:rFonts w:cstheme="minorHAnsi"/>
                <w:b/>
                <w:sz w:val="28"/>
              </w:rPr>
            </w:pPr>
            <w:r w:rsidRPr="001B0E5B">
              <w:rPr>
                <w:rFonts w:cstheme="minorHAnsi"/>
                <w:b/>
                <w:sz w:val="28"/>
              </w:rPr>
              <w:t>TEMPISTICHE</w:t>
            </w:r>
          </w:p>
        </w:tc>
      </w:tr>
      <w:tr w:rsidR="00E1207F" w:rsidRPr="00A444D6" w:rsidTr="00E1207F">
        <w:trPr>
          <w:cantSplit/>
          <w:trHeight w:val="524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7235EE">
            <w:pPr>
              <w:rPr>
                <w:rFonts w:cstheme="minorHAnsi"/>
              </w:rPr>
            </w:pPr>
            <w:r w:rsidRPr="00A444D6">
              <w:rPr>
                <w:rFonts w:cstheme="minorHAnsi"/>
                <w:b/>
              </w:rPr>
              <w:t xml:space="preserve">Durata </w:t>
            </w:r>
            <w:r>
              <w:rPr>
                <w:rFonts w:cstheme="minorHAnsi"/>
                <w:b/>
              </w:rPr>
              <w:t xml:space="preserve">del contratto </w:t>
            </w:r>
            <w:r w:rsidRPr="009B3D1C">
              <w:rPr>
                <w:rFonts w:cstheme="minorHAnsi"/>
              </w:rPr>
              <w:t>(prevista d</w:t>
            </w:r>
            <w:r>
              <w:rPr>
                <w:rFonts w:cstheme="minorHAnsi"/>
              </w:rPr>
              <w:t>a</w:t>
            </w:r>
            <w:r w:rsidRPr="009B3D1C">
              <w:rPr>
                <w:rFonts w:cstheme="minorHAnsi"/>
              </w:rPr>
              <w:t xml:space="preserve">l </w:t>
            </w:r>
            <w:r>
              <w:rPr>
                <w:rFonts w:cstheme="minorHAnsi"/>
              </w:rPr>
              <w:t>Capitolato)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524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723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Periodo di rinnovo previsto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524"/>
        </w:trPr>
        <w:tc>
          <w:tcPr>
            <w:tcW w:w="481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Eventuale proroga tecnica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1B0E5B" w:rsidTr="00E1207F">
        <w:trPr>
          <w:cantSplit/>
        </w:trPr>
        <w:tc>
          <w:tcPr>
            <w:tcW w:w="992" w:type="dxa"/>
            <w:shd w:val="clear" w:color="auto" w:fill="D0CECE"/>
          </w:tcPr>
          <w:p w:rsidR="00E1207F" w:rsidRPr="00737DD7" w:rsidRDefault="00E1207F" w:rsidP="00FB144C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9068" w:type="dxa"/>
            <w:gridSpan w:val="12"/>
            <w:shd w:val="clear" w:color="auto" w:fill="D0CECE"/>
          </w:tcPr>
          <w:p w:rsidR="00E1207F" w:rsidRPr="001B0E5B" w:rsidRDefault="00E1207F" w:rsidP="00FB144C">
            <w:pPr>
              <w:jc w:val="center"/>
              <w:rPr>
                <w:rFonts w:cstheme="minorHAnsi"/>
                <w:b/>
                <w:sz w:val="28"/>
              </w:rPr>
            </w:pPr>
            <w:r w:rsidRPr="00737DD7">
              <w:rPr>
                <w:rFonts w:cstheme="minorHAnsi"/>
                <w:b/>
                <w:sz w:val="28"/>
              </w:rPr>
              <w:t>CONTRATTO COLLETTIVO APPLICABILE (da indicare</w:t>
            </w:r>
            <w:r>
              <w:rPr>
                <w:rFonts w:cstheme="minorHAnsi"/>
                <w:b/>
                <w:sz w:val="28"/>
              </w:rPr>
              <w:t xml:space="preserve"> sempre</w:t>
            </w:r>
            <w:r w:rsidRPr="00737DD7">
              <w:rPr>
                <w:rFonts w:cstheme="minorHAnsi"/>
                <w:b/>
                <w:sz w:val="28"/>
              </w:rPr>
              <w:t>)</w:t>
            </w:r>
          </w:p>
        </w:tc>
      </w:tr>
      <w:tr w:rsidR="00E1207F" w:rsidRPr="00A444D6" w:rsidTr="00E1207F">
        <w:trPr>
          <w:cantSplit/>
          <w:trHeight w:val="1240"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737DD7" w:rsidRDefault="00E1207F" w:rsidP="00266D93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Contratto collettivo </w:t>
            </w:r>
            <w:r w:rsidR="00266D93">
              <w:rPr>
                <w:b/>
                <w:sz w:val="24"/>
                <w:szCs w:val="24"/>
              </w:rPr>
              <w:t>individuato dalla SA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6D93">
              <w:rPr>
                <w:b/>
                <w:sz w:val="24"/>
                <w:szCs w:val="24"/>
              </w:rPr>
              <w:t xml:space="preserve">da applicarsi </w:t>
            </w:r>
            <w:r>
              <w:rPr>
                <w:b/>
                <w:sz w:val="24"/>
                <w:szCs w:val="24"/>
              </w:rPr>
              <w:t>al personale dipendente impiegato nell’appalto</w:t>
            </w:r>
            <w:r w:rsidR="00266D93">
              <w:rPr>
                <w:b/>
                <w:sz w:val="24"/>
                <w:szCs w:val="24"/>
              </w:rPr>
              <w:t xml:space="preserve"> (art. 11 c. 1 codice)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Default="00E1207F" w:rsidP="00FB144C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FB144C">
            <w:pPr>
              <w:rPr>
                <w:rFonts w:cstheme="minorHAnsi"/>
              </w:rPr>
            </w:pPr>
            <w:r>
              <w:rPr>
                <w:rFonts w:cstheme="minorHAnsi"/>
              </w:rPr>
              <w:t>(Da indicare)</w:t>
            </w: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1207F" w:rsidRPr="00F4432B" w:rsidRDefault="00E1207F" w:rsidP="00737DD7">
            <w:pPr>
              <w:pStyle w:val="Nessunaspaziatura"/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shd w:val="clear" w:color="auto" w:fill="D0CECE"/>
          </w:tcPr>
          <w:p w:rsidR="00E1207F" w:rsidRPr="00A444D6" w:rsidRDefault="00E1207F" w:rsidP="00DC740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SUBAPPALTO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</w:tr>
      <w:tr w:rsidR="00E1207F" w:rsidRPr="001B0E5B" w:rsidTr="00E1207F">
        <w:trPr>
          <w:cantSplit/>
        </w:trPr>
        <w:tc>
          <w:tcPr>
            <w:tcW w:w="992" w:type="dxa"/>
            <w:shd w:val="clear" w:color="auto" w:fill="E7E6E6"/>
          </w:tcPr>
          <w:p w:rsidR="00E1207F" w:rsidRPr="00D61227" w:rsidRDefault="00E1207F" w:rsidP="00DC74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9068" w:type="dxa"/>
            <w:gridSpan w:val="12"/>
            <w:shd w:val="clear" w:color="auto" w:fill="E7E6E6"/>
            <w:vAlign w:val="center"/>
          </w:tcPr>
          <w:p w:rsidR="00E1207F" w:rsidRPr="001B0E5B" w:rsidRDefault="00E1207F" w:rsidP="00DC740A">
            <w:pPr>
              <w:jc w:val="center"/>
              <w:rPr>
                <w:rFonts w:cstheme="minorHAnsi"/>
                <w:b/>
                <w:sz w:val="28"/>
              </w:rPr>
            </w:pPr>
            <w:r w:rsidRPr="00D61227">
              <w:rPr>
                <w:rFonts w:cstheme="minorHAnsi"/>
                <w:i/>
              </w:rPr>
              <w:t>(Indicazioni da inserire nella Determina a contrarre)</w:t>
            </w:r>
          </w:p>
        </w:tc>
      </w:tr>
      <w:tr w:rsidR="00E1207F" w:rsidRPr="00A444D6" w:rsidTr="00E1207F">
        <w:trPr>
          <w:cantSplit/>
          <w:trHeight w:val="322"/>
        </w:trPr>
        <w:tc>
          <w:tcPr>
            <w:tcW w:w="992" w:type="dxa"/>
            <w:shd w:val="clear" w:color="auto" w:fill="E7E6E6"/>
          </w:tcPr>
          <w:p w:rsidR="00E1207F" w:rsidRDefault="00E1207F" w:rsidP="00A50F6F">
            <w:pPr>
              <w:jc w:val="center"/>
              <w:rPr>
                <w:rFonts w:cstheme="minorHAnsi"/>
              </w:rPr>
            </w:pPr>
          </w:p>
        </w:tc>
        <w:tc>
          <w:tcPr>
            <w:tcW w:w="9068" w:type="dxa"/>
            <w:gridSpan w:val="12"/>
            <w:shd w:val="clear" w:color="auto" w:fill="E7E6E6"/>
            <w:vAlign w:val="center"/>
          </w:tcPr>
          <w:p w:rsidR="00E1207F" w:rsidRPr="00D61227" w:rsidRDefault="00E1207F" w:rsidP="00A50F6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Ai sensi dell'art. 119</w:t>
            </w:r>
            <w:r w:rsidRPr="00E225D1">
              <w:rPr>
                <w:rFonts w:cstheme="minorHAnsi"/>
              </w:rPr>
              <w:t xml:space="preserve">, comma 2 del Codice, le </w:t>
            </w:r>
            <w:r w:rsidRPr="00E225D1">
              <w:rPr>
                <w:rFonts w:cstheme="minorHAnsi"/>
                <w:b/>
              </w:rPr>
              <w:t>prestazioni</w:t>
            </w:r>
            <w:r w:rsidRPr="00E225D1">
              <w:rPr>
                <w:rFonts w:cstheme="minorHAnsi"/>
              </w:rPr>
              <w:t xml:space="preserve"> </w:t>
            </w:r>
            <w:r w:rsidRPr="00DF3F20">
              <w:rPr>
                <w:rFonts w:cstheme="minorHAnsi"/>
                <w:b/>
              </w:rPr>
              <w:t xml:space="preserve">che </w:t>
            </w:r>
            <w:r w:rsidRPr="00E225D1">
              <w:rPr>
                <w:rFonts w:cstheme="minorHAnsi"/>
                <w:b/>
              </w:rPr>
              <w:t>dovranno necessariamente essere eseguite dall'aggiudicatario</w:t>
            </w:r>
            <w:r>
              <w:rPr>
                <w:rFonts w:cstheme="minorHAnsi"/>
              </w:rPr>
              <w:t xml:space="preserve">, </w:t>
            </w:r>
            <w:r w:rsidRPr="00E225D1">
              <w:rPr>
                <w:rFonts w:cstheme="minorHAnsi"/>
              </w:rPr>
              <w:t>sono le seguenti</w:t>
            </w:r>
            <w:r>
              <w:rPr>
                <w:rFonts w:cstheme="minorHAnsi"/>
              </w:rPr>
              <w:t xml:space="preserve"> (indicare solo se si richiede una percentuale diversa rispetto alla regola generale del 50% della prevalente e il subappalto integrale delle scorporabili)</w:t>
            </w:r>
            <w:r w:rsidRPr="00E225D1">
              <w:rPr>
                <w:rFonts w:cstheme="minorHAnsi"/>
              </w:rPr>
              <w:t>:</w:t>
            </w:r>
          </w:p>
        </w:tc>
      </w:tr>
      <w:tr w:rsidR="00E1207F" w:rsidRPr="00A444D6" w:rsidTr="00E1207F">
        <w:trPr>
          <w:cantSplit/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Pr="00E50E6B" w:rsidRDefault="00E1207F" w:rsidP="00E120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Servizio prevalente</w:t>
            </w:r>
            <w:r w:rsidRPr="00E50E6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A444D6" w:rsidRDefault="00E1207F" w:rsidP="00A50F6F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DF3F20" w:rsidRDefault="00E1207F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1207F" w:rsidRPr="00DF3F20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Default="00E1207F" w:rsidP="00E120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SERVIZI SCORPORABILI/SECONDARI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DF3F20" w:rsidRDefault="00E1207F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1207F" w:rsidRPr="00DF3F20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Default="00E1207F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DF3F20" w:rsidRDefault="00E1207F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1207F" w:rsidRPr="00DF3F20" w:rsidRDefault="00E1207F" w:rsidP="00DC740A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8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Default="00E1207F" w:rsidP="00DC740A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CPV.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  <w:r>
              <w:rPr>
                <w:rFonts w:cstheme="minorHAnsi"/>
              </w:rPr>
              <w:t>% min.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DC740A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207F" w:rsidRPr="00DF3F20" w:rsidRDefault="00E1207F" w:rsidP="00DC740A">
            <w:pPr>
              <w:rPr>
                <w:rFonts w:cstheme="minorHAnsi"/>
              </w:rPr>
            </w:pPr>
            <w:proofErr w:type="spellStart"/>
            <w:r w:rsidRPr="00DF3F20">
              <w:rPr>
                <w:rFonts w:cstheme="minorHAnsi"/>
              </w:rPr>
              <w:t>Motivaz</w:t>
            </w:r>
            <w:proofErr w:type="spellEnd"/>
            <w:r w:rsidRPr="00DF3F20">
              <w:rPr>
                <w:rFonts w:cstheme="minorHAnsi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1207F" w:rsidRPr="00DF3F20" w:rsidRDefault="00E1207F" w:rsidP="00DC740A">
            <w:pPr>
              <w:rPr>
                <w:rFonts w:cstheme="minorHAnsi"/>
              </w:rPr>
            </w:pPr>
          </w:p>
        </w:tc>
      </w:tr>
      <w:tr w:rsidR="00E1207F" w:rsidRPr="001B0E5B" w:rsidTr="00E1207F">
        <w:trPr>
          <w:cantSplit/>
        </w:trPr>
        <w:tc>
          <w:tcPr>
            <w:tcW w:w="4815" w:type="dxa"/>
            <w:gridSpan w:val="4"/>
            <w:tcBorders>
              <w:bottom w:val="dotted" w:sz="4" w:space="0" w:color="auto"/>
            </w:tcBorders>
            <w:shd w:val="clear" w:color="auto" w:fill="E7E6E6"/>
            <w:vAlign w:val="center"/>
          </w:tcPr>
          <w:p w:rsidR="00E1207F" w:rsidRPr="00DC1A6F" w:rsidRDefault="00E1207F" w:rsidP="007C0BAB">
            <w:pPr>
              <w:rPr>
                <w:rFonts w:cstheme="minorHAnsi"/>
                <w:b/>
                <w:sz w:val="24"/>
                <w:szCs w:val="24"/>
              </w:rPr>
            </w:pPr>
            <w:r w:rsidRPr="00A444D6">
              <w:rPr>
                <w:rFonts w:cstheme="minorHAnsi"/>
                <w:b/>
              </w:rPr>
              <w:t>Nominativo Progettista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DC1A6F" w:rsidRDefault="00E1207F" w:rsidP="007C0B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DC1A6F" w:rsidRDefault="00E1207F" w:rsidP="007C0B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207F" w:rsidRPr="00A444D6" w:rsidTr="00E1207F">
        <w:trPr>
          <w:cantSplit/>
          <w:trHeight w:val="458"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Nominativo RESPONSABILE UNICO DI PROGETTO (RUP)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466"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Codice fiscale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  <w:trHeight w:val="216"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mail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ufficio</w:t>
            </w:r>
            <w:r>
              <w:rPr>
                <w:rFonts w:cstheme="minorHAnsi"/>
                <w:b/>
              </w:rPr>
              <w:t xml:space="preserve"> (indicare anche interno)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cellulare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E12A55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 xml:space="preserve">Nominativo </w:t>
            </w:r>
            <w:r w:rsidRPr="002B4955">
              <w:rPr>
                <w:rFonts w:cstheme="minorHAnsi"/>
              </w:rPr>
              <w:t>persona</w:t>
            </w:r>
            <w:r w:rsidRPr="00A444D6">
              <w:rPr>
                <w:rFonts w:cstheme="minorHAnsi"/>
                <w:b/>
              </w:rPr>
              <w:t xml:space="preserve"> </w:t>
            </w:r>
            <w:r w:rsidRPr="002B4955">
              <w:rPr>
                <w:rFonts w:cstheme="minorHAnsi"/>
              </w:rPr>
              <w:t>di</w:t>
            </w:r>
            <w:r w:rsidRPr="00A444D6">
              <w:rPr>
                <w:rFonts w:cstheme="minorHAnsi"/>
                <w:b/>
              </w:rPr>
              <w:t xml:space="preserve"> riferimento </w:t>
            </w:r>
            <w:r w:rsidRPr="002B4955">
              <w:rPr>
                <w:rFonts w:cstheme="minorHAnsi"/>
              </w:rPr>
              <w:t xml:space="preserve">del procedimento </w:t>
            </w:r>
            <w:r w:rsidRPr="00A444D6">
              <w:rPr>
                <w:rFonts w:cstheme="minorHAnsi"/>
              </w:rPr>
              <w:t xml:space="preserve">(per eventuali </w:t>
            </w:r>
            <w:r>
              <w:rPr>
                <w:rFonts w:cstheme="minorHAnsi"/>
              </w:rPr>
              <w:t xml:space="preserve">necessità o </w:t>
            </w:r>
            <w:r w:rsidRPr="00A444D6">
              <w:rPr>
                <w:rFonts w:cstheme="minorHAnsi"/>
              </w:rPr>
              <w:t>chiarimenti)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mail</w:t>
            </w:r>
          </w:p>
        </w:tc>
        <w:tc>
          <w:tcPr>
            <w:tcW w:w="992" w:type="dxa"/>
            <w:gridSpan w:val="2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ufficio</w:t>
            </w:r>
            <w:r>
              <w:rPr>
                <w:rFonts w:cstheme="minorHAnsi"/>
                <w:b/>
              </w:rPr>
              <w:t xml:space="preserve"> (indicare anche interno)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  <w:tr w:rsidR="00E1207F" w:rsidRPr="00A444D6" w:rsidTr="00E1207F">
        <w:trPr>
          <w:cantSplit/>
        </w:trPr>
        <w:tc>
          <w:tcPr>
            <w:tcW w:w="4815" w:type="dxa"/>
            <w:gridSpan w:val="4"/>
            <w:tcBorders>
              <w:top w:val="nil"/>
              <w:bottom w:val="dotted" w:sz="4" w:space="0" w:color="auto"/>
            </w:tcBorders>
            <w:shd w:val="clear" w:color="auto" w:fill="E7E6E6"/>
            <w:vAlign w:val="center"/>
          </w:tcPr>
          <w:p w:rsidR="00E1207F" w:rsidRPr="00A444D6" w:rsidRDefault="00E1207F" w:rsidP="007C0BAB">
            <w:pPr>
              <w:numPr>
                <w:ilvl w:val="0"/>
                <w:numId w:val="1"/>
              </w:numPr>
              <w:ind w:left="317" w:hanging="142"/>
              <w:rPr>
                <w:rFonts w:cstheme="minorHAnsi"/>
                <w:b/>
              </w:rPr>
            </w:pPr>
            <w:r w:rsidRPr="00A444D6">
              <w:rPr>
                <w:rFonts w:cstheme="minorHAnsi"/>
                <w:b/>
              </w:rPr>
              <w:t>telefono cellulare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207F" w:rsidRPr="00A444D6" w:rsidRDefault="00E1207F" w:rsidP="007C0BAB">
            <w:pPr>
              <w:rPr>
                <w:rFonts w:cstheme="minorHAnsi"/>
              </w:rPr>
            </w:pPr>
          </w:p>
        </w:tc>
      </w:tr>
    </w:tbl>
    <w:p w:rsidR="00856752" w:rsidRPr="00A444D6" w:rsidRDefault="00856752" w:rsidP="00856752">
      <w:pPr>
        <w:rPr>
          <w:rFonts w:cstheme="minorHAnsi"/>
          <w:b/>
        </w:rPr>
      </w:pPr>
    </w:p>
    <w:p w:rsidR="00856752" w:rsidRPr="00A444D6" w:rsidRDefault="00715CC6" w:rsidP="00856752">
      <w:pPr>
        <w:rPr>
          <w:rFonts w:cstheme="minorHAnsi"/>
          <w:b/>
        </w:rPr>
      </w:pPr>
      <w:r>
        <w:rPr>
          <w:rFonts w:cstheme="minorHAnsi"/>
          <w:b/>
        </w:rPr>
        <w:t>Eventuali i</w:t>
      </w:r>
      <w:r w:rsidR="00856752" w:rsidRPr="00A444D6">
        <w:rPr>
          <w:rFonts w:cstheme="minorHAnsi"/>
          <w:b/>
        </w:rPr>
        <w:t>ndicazioni utili complementari e/o aggiuntive:</w:t>
      </w:r>
    </w:p>
    <w:p w:rsidR="00856752" w:rsidRDefault="00856752" w:rsidP="00715CC6">
      <w:pPr>
        <w:shd w:val="clear" w:color="auto" w:fill="E7E6E6" w:themeFill="background2"/>
        <w:rPr>
          <w:rFonts w:cstheme="minorHAnsi"/>
          <w:b/>
        </w:rPr>
      </w:pPr>
    </w:p>
    <w:p w:rsidR="00702D8E" w:rsidRPr="00A444D6" w:rsidRDefault="00702D8E" w:rsidP="00715CC6">
      <w:pPr>
        <w:shd w:val="clear" w:color="auto" w:fill="E7E6E6" w:themeFill="background2"/>
        <w:rPr>
          <w:rFonts w:cstheme="minorHAnsi"/>
          <w:b/>
        </w:rPr>
      </w:pPr>
    </w:p>
    <w:p w:rsidR="000104AD" w:rsidRDefault="000104AD" w:rsidP="00715CC6">
      <w:pPr>
        <w:shd w:val="clear" w:color="auto" w:fill="E7E6E6" w:themeFill="background2"/>
        <w:rPr>
          <w:rFonts w:cstheme="minorHAnsi"/>
        </w:rPr>
      </w:pPr>
    </w:p>
    <w:p w:rsidR="00BB2E13" w:rsidRPr="00A444D6" w:rsidRDefault="00BB2E13" w:rsidP="00715CC6">
      <w:pPr>
        <w:shd w:val="clear" w:color="auto" w:fill="E7E6E6" w:themeFill="background2"/>
        <w:rPr>
          <w:rFonts w:cstheme="minorHAnsi"/>
        </w:rPr>
      </w:pPr>
    </w:p>
    <w:sectPr w:rsidR="00BB2E13" w:rsidRPr="00A444D6" w:rsidSect="00123485">
      <w:footerReference w:type="default" r:id="rId38"/>
      <w:pgSz w:w="11906" w:h="16838"/>
      <w:pgMar w:top="1417" w:right="1134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7F" w:rsidRDefault="00E1207F">
      <w:r>
        <w:separator/>
      </w:r>
    </w:p>
  </w:endnote>
  <w:endnote w:type="continuationSeparator" w:id="0">
    <w:p w:rsidR="00E1207F" w:rsidRDefault="00E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7F" w:rsidRPr="005B3994" w:rsidRDefault="00E1207F">
    <w:pPr>
      <w:pStyle w:val="Pidipagina"/>
      <w:jc w:val="center"/>
      <w:rPr>
        <w:rFonts w:ascii="Times New Roman" w:hAnsi="Times New Roman"/>
        <w:color w:val="000000"/>
      </w:rPr>
    </w:pPr>
    <w:r w:rsidRPr="005B3994">
      <w:rPr>
        <w:rFonts w:ascii="Times New Roman" w:hAnsi="Times New Roman"/>
        <w:color w:val="000000"/>
      </w:rPr>
      <w:t xml:space="preserve">Pag.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PAGE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784149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  <w:r w:rsidRPr="005B3994">
      <w:rPr>
        <w:rFonts w:ascii="Times New Roman" w:hAnsi="Times New Roman"/>
        <w:color w:val="000000"/>
      </w:rPr>
      <w:t xml:space="preserve"> di </w:t>
    </w:r>
    <w:r w:rsidRPr="005B3994">
      <w:rPr>
        <w:rFonts w:ascii="Times New Roman" w:hAnsi="Times New Roman"/>
        <w:color w:val="000000"/>
      </w:rPr>
      <w:fldChar w:fldCharType="begin"/>
    </w:r>
    <w:r w:rsidRPr="005B3994">
      <w:rPr>
        <w:rFonts w:ascii="Times New Roman" w:hAnsi="Times New Roman"/>
        <w:color w:val="000000"/>
      </w:rPr>
      <w:instrText>NUMPAGES  \* Arabic  \* MERGEFORMAT</w:instrText>
    </w:r>
    <w:r w:rsidRPr="005B3994">
      <w:rPr>
        <w:rFonts w:ascii="Times New Roman" w:hAnsi="Times New Roman"/>
        <w:color w:val="000000"/>
      </w:rPr>
      <w:fldChar w:fldCharType="separate"/>
    </w:r>
    <w:r w:rsidR="00784149">
      <w:rPr>
        <w:rFonts w:ascii="Times New Roman" w:hAnsi="Times New Roman"/>
        <w:noProof/>
        <w:color w:val="000000"/>
      </w:rPr>
      <w:t>4</w:t>
    </w:r>
    <w:r w:rsidRPr="005B3994">
      <w:rPr>
        <w:rFonts w:ascii="Times New Roman" w:hAnsi="Times New Roman"/>
        <w:color w:val="000000"/>
      </w:rPr>
      <w:fldChar w:fldCharType="end"/>
    </w:r>
  </w:p>
  <w:p w:rsidR="00E1207F" w:rsidRDefault="00E12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7F" w:rsidRDefault="00E1207F">
      <w:r>
        <w:separator/>
      </w:r>
    </w:p>
  </w:footnote>
  <w:footnote w:type="continuationSeparator" w:id="0">
    <w:p w:rsidR="00E1207F" w:rsidRDefault="00E1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04A"/>
    <w:multiLevelType w:val="hybridMultilevel"/>
    <w:tmpl w:val="EE1EAD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B181D"/>
    <w:multiLevelType w:val="hybridMultilevel"/>
    <w:tmpl w:val="A85E9028"/>
    <w:lvl w:ilvl="0" w:tplc="BBAA0A4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0ABA"/>
    <w:multiLevelType w:val="hybridMultilevel"/>
    <w:tmpl w:val="6902DA3A"/>
    <w:lvl w:ilvl="0" w:tplc="8E12BE5C">
      <w:start w:val="1"/>
      <w:numFmt w:val="upperLetter"/>
      <w:lvlText w:val="(%1) 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E05"/>
    <w:multiLevelType w:val="hybridMultilevel"/>
    <w:tmpl w:val="D5A234B0"/>
    <w:lvl w:ilvl="0" w:tplc="C59EE4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1FAC"/>
    <w:multiLevelType w:val="hybridMultilevel"/>
    <w:tmpl w:val="C6AAF75A"/>
    <w:lvl w:ilvl="0" w:tplc="325C3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52"/>
    <w:rsid w:val="000104AD"/>
    <w:rsid w:val="00077739"/>
    <w:rsid w:val="000B038D"/>
    <w:rsid w:val="000F6A35"/>
    <w:rsid w:val="00123485"/>
    <w:rsid w:val="001A69C3"/>
    <w:rsid w:val="001B0E5B"/>
    <w:rsid w:val="001D408E"/>
    <w:rsid w:val="00206271"/>
    <w:rsid w:val="002139AE"/>
    <w:rsid w:val="00266D93"/>
    <w:rsid w:val="002B4955"/>
    <w:rsid w:val="002E55D1"/>
    <w:rsid w:val="00300D8E"/>
    <w:rsid w:val="00304279"/>
    <w:rsid w:val="00350638"/>
    <w:rsid w:val="003626AD"/>
    <w:rsid w:val="003A6E93"/>
    <w:rsid w:val="00492540"/>
    <w:rsid w:val="00493083"/>
    <w:rsid w:val="004933FD"/>
    <w:rsid w:val="005170E0"/>
    <w:rsid w:val="00551E86"/>
    <w:rsid w:val="0055429C"/>
    <w:rsid w:val="00581ED9"/>
    <w:rsid w:val="00644689"/>
    <w:rsid w:val="00690BEB"/>
    <w:rsid w:val="006C690A"/>
    <w:rsid w:val="006F25EB"/>
    <w:rsid w:val="00702D8E"/>
    <w:rsid w:val="00710197"/>
    <w:rsid w:val="00715CC6"/>
    <w:rsid w:val="007235EE"/>
    <w:rsid w:val="00737DD7"/>
    <w:rsid w:val="00763A5F"/>
    <w:rsid w:val="00776320"/>
    <w:rsid w:val="00783E74"/>
    <w:rsid w:val="00784149"/>
    <w:rsid w:val="007C0BAB"/>
    <w:rsid w:val="007D0DA6"/>
    <w:rsid w:val="00836507"/>
    <w:rsid w:val="00856752"/>
    <w:rsid w:val="00942920"/>
    <w:rsid w:val="00975C68"/>
    <w:rsid w:val="009879FC"/>
    <w:rsid w:val="009B3D1C"/>
    <w:rsid w:val="00A444D6"/>
    <w:rsid w:val="00A50F6F"/>
    <w:rsid w:val="00A64412"/>
    <w:rsid w:val="00AB243F"/>
    <w:rsid w:val="00BA7B53"/>
    <w:rsid w:val="00BB2E13"/>
    <w:rsid w:val="00BE087C"/>
    <w:rsid w:val="00BF3565"/>
    <w:rsid w:val="00C21763"/>
    <w:rsid w:val="00D61227"/>
    <w:rsid w:val="00DC1A6F"/>
    <w:rsid w:val="00DC740A"/>
    <w:rsid w:val="00DF3F20"/>
    <w:rsid w:val="00E1207F"/>
    <w:rsid w:val="00E12A55"/>
    <w:rsid w:val="00E225D1"/>
    <w:rsid w:val="00E50B82"/>
    <w:rsid w:val="00E50E6B"/>
    <w:rsid w:val="00EA07D6"/>
    <w:rsid w:val="00ED175B"/>
    <w:rsid w:val="00F32F83"/>
    <w:rsid w:val="00F4432B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B2F38C"/>
  <w15:chartTrackingRefBased/>
  <w15:docId w15:val="{EF65E6A9-3908-4C1F-9503-F9CC5B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32B"/>
  </w:style>
  <w:style w:type="paragraph" w:styleId="Titolo1">
    <w:name w:val="heading 1"/>
    <w:basedOn w:val="Normale"/>
    <w:next w:val="Normale"/>
    <w:link w:val="Titolo1Carattere"/>
    <w:uiPriority w:val="9"/>
    <w:qFormat/>
    <w:rsid w:val="000F6A3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6A3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A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A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6A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F6A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6A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F6A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F6A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6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5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444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F6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6A3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A3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6A3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6A3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F6A3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6A3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F6A3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F6A3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F6A3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6A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F6A3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6A3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6A3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F6A35"/>
    <w:rPr>
      <w:b/>
      <w:bCs/>
    </w:rPr>
  </w:style>
  <w:style w:type="character" w:styleId="Enfasicorsivo">
    <w:name w:val="Emphasis"/>
    <w:basedOn w:val="Carpredefinitoparagrafo"/>
    <w:uiPriority w:val="20"/>
    <w:qFormat/>
    <w:rsid w:val="000F6A35"/>
    <w:rPr>
      <w:i/>
      <w:iCs/>
    </w:rPr>
  </w:style>
  <w:style w:type="paragraph" w:styleId="Nessunaspaziatura">
    <w:name w:val="No Spacing"/>
    <w:uiPriority w:val="1"/>
    <w:qFormat/>
    <w:rsid w:val="000F6A3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F6A3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F6A3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6A3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6A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0F6A3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F6A3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F6A3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0F6A35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0F6A35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6A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10" Type="http://schemas.openxmlformats.org/officeDocument/2006/relationships/hyperlink" Target="mailto:sapcomo@pec.provincia.como.it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sapcomo@provincia.como.i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0088-0E0D-4C66-98FA-A3D88DE1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Talarico</dc:creator>
  <cp:keywords/>
  <dc:description/>
  <cp:lastModifiedBy>Gabriella Costanzo</cp:lastModifiedBy>
  <cp:revision>15</cp:revision>
  <cp:lastPrinted>2021-11-23T12:48:00Z</cp:lastPrinted>
  <dcterms:created xsi:type="dcterms:W3CDTF">2023-08-07T10:12:00Z</dcterms:created>
  <dcterms:modified xsi:type="dcterms:W3CDTF">2023-09-19T12:09:00Z</dcterms:modified>
</cp:coreProperties>
</file>